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56CB" w14:textId="77777777" w:rsidR="0020574E" w:rsidRPr="0020574E" w:rsidRDefault="0020574E" w:rsidP="0020574E">
      <w:pPr>
        <w:pStyle w:val="a3"/>
        <w:spacing w:before="0" w:beforeAutospacing="0" w:after="0" w:afterAutospacing="0"/>
        <w:jc w:val="center"/>
        <w:rPr>
          <w:color w:val="FF0000"/>
          <w:sz w:val="40"/>
          <w:szCs w:val="40"/>
        </w:rPr>
      </w:pPr>
      <w:r w:rsidRPr="0020574E">
        <w:rPr>
          <w:rStyle w:val="a4"/>
          <w:color w:val="FF0000"/>
          <w:sz w:val="40"/>
          <w:szCs w:val="40"/>
        </w:rPr>
        <w:t>Как уберечь ребенка от сексуального насилия</w:t>
      </w:r>
    </w:p>
    <w:p w14:paraId="31E4D461" w14:textId="77777777" w:rsidR="0020574E" w:rsidRDefault="0020574E" w:rsidP="0020574E">
      <w:pPr>
        <w:pStyle w:val="a3"/>
        <w:spacing w:before="0" w:beforeAutospacing="0" w:after="0" w:afterAutospacing="0"/>
        <w:jc w:val="both"/>
        <w:rPr>
          <w:sz w:val="32"/>
          <w:szCs w:val="32"/>
        </w:rPr>
      </w:pPr>
    </w:p>
    <w:p w14:paraId="5FC6629D" w14:textId="45B4531A" w:rsidR="0020574E" w:rsidRPr="0020574E" w:rsidRDefault="0020574E" w:rsidP="0020574E">
      <w:pPr>
        <w:pStyle w:val="a3"/>
        <w:spacing w:before="0" w:beforeAutospacing="0" w:after="0" w:afterAutospacing="0"/>
        <w:ind w:firstLine="720"/>
        <w:jc w:val="both"/>
        <w:rPr>
          <w:sz w:val="32"/>
          <w:szCs w:val="32"/>
        </w:rPr>
      </w:pPr>
      <w:r w:rsidRPr="0020574E">
        <w:rPr>
          <w:sz w:val="32"/>
          <w:szCs w:val="32"/>
        </w:rPr>
        <w:t xml:space="preserve">Расскажите детям о их праве на личную неприкосновенность, на защиту себя от физических посягательств любыми средствами. </w:t>
      </w:r>
      <w:r w:rsidRPr="0020574E">
        <w:rPr>
          <w:rStyle w:val="a4"/>
          <w:sz w:val="32"/>
          <w:szCs w:val="32"/>
        </w:rPr>
        <w:t>ВАЖНО</w:t>
      </w:r>
      <w:r w:rsidRPr="0020574E">
        <w:rPr>
          <w:sz w:val="32"/>
          <w:szCs w:val="32"/>
        </w:rPr>
        <w:t xml:space="preserve"> научить ребенка отличать уважение к взрослым от безусловного подчинения всем старшим. Дети имеют право и должны сказать </w:t>
      </w:r>
      <w:r w:rsidRPr="0020574E">
        <w:rPr>
          <w:rStyle w:val="a4"/>
          <w:sz w:val="32"/>
          <w:szCs w:val="32"/>
        </w:rPr>
        <w:t xml:space="preserve">«НЕТ» </w:t>
      </w:r>
      <w:r w:rsidRPr="0020574E">
        <w:rPr>
          <w:sz w:val="32"/>
          <w:szCs w:val="32"/>
        </w:rPr>
        <w:t xml:space="preserve">любому, кто намеревается причинить им вред в любой форме. 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 Родители </w:t>
      </w:r>
      <w:r w:rsidRPr="0020574E">
        <w:rPr>
          <w:rStyle w:val="a4"/>
          <w:sz w:val="32"/>
          <w:szCs w:val="32"/>
        </w:rPr>
        <w:t xml:space="preserve">ВСЕГДА </w:t>
      </w:r>
      <w:r w:rsidRPr="0020574E">
        <w:rPr>
          <w:sz w:val="32"/>
          <w:szCs w:val="32"/>
        </w:rPr>
        <w:t>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 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14:paraId="58C21C11" w14:textId="32B44F1A" w:rsidR="0020574E" w:rsidRPr="0020574E" w:rsidRDefault="0020574E" w:rsidP="0020574E">
      <w:pPr>
        <w:pStyle w:val="a3"/>
        <w:spacing w:before="0" w:beforeAutospacing="0" w:after="0" w:afterAutospacing="0"/>
        <w:jc w:val="both"/>
        <w:rPr>
          <w:sz w:val="32"/>
          <w:szCs w:val="32"/>
        </w:rPr>
      </w:pPr>
      <w:r w:rsidRPr="0020574E">
        <w:rPr>
          <w:sz w:val="32"/>
          <w:szCs w:val="32"/>
        </w:rPr>
        <w:t>   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r>
        <w:rPr>
          <w:sz w:val="32"/>
          <w:szCs w:val="32"/>
          <w:lang w:val="ru-RU"/>
        </w:rPr>
        <w:t xml:space="preserve"> </w:t>
      </w:r>
      <w:r w:rsidRPr="0020574E">
        <w:rPr>
          <w:sz w:val="32"/>
          <w:szCs w:val="32"/>
        </w:rPr>
        <w:t>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29BB9BC2"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xml:space="preserve">  </w:t>
      </w:r>
      <w:r w:rsidRPr="0020574E">
        <w:rPr>
          <w:rStyle w:val="a4"/>
          <w:color w:val="0066CC"/>
          <w:sz w:val="32"/>
          <w:szCs w:val="32"/>
        </w:rPr>
        <w:t>  </w:t>
      </w:r>
      <w:r w:rsidRPr="0020574E">
        <w:rPr>
          <w:rStyle w:val="a4"/>
          <w:sz w:val="32"/>
          <w:szCs w:val="32"/>
        </w:rPr>
        <w:t>НАДО ПОМНИТЬ</w:t>
      </w:r>
      <w:r w:rsidRPr="0020574E">
        <w:rPr>
          <w:sz w:val="32"/>
          <w:szCs w:val="32"/>
        </w:rPr>
        <w:t>,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1D53245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lastRenderedPageBreak/>
        <w:t> </w:t>
      </w:r>
      <w:r w:rsidRPr="0020574E">
        <w:rPr>
          <w:rStyle w:val="a4"/>
          <w:sz w:val="32"/>
          <w:szCs w:val="32"/>
        </w:rPr>
        <w:t>    ЗНАЙТЕ,</w:t>
      </w:r>
      <w:r w:rsidRPr="0020574E">
        <w:rPr>
          <w:sz w:val="32"/>
          <w:szCs w:val="32"/>
        </w:rPr>
        <w:t xml:space="preserve">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19A4EBC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w:t>
      </w:r>
      <w:r w:rsidRPr="0020574E">
        <w:rPr>
          <w:rStyle w:val="a4"/>
          <w:sz w:val="32"/>
          <w:szCs w:val="32"/>
        </w:rPr>
        <w:t xml:space="preserve">НЕРЕДКО </w:t>
      </w:r>
      <w:r w:rsidRPr="0020574E">
        <w:rPr>
          <w:sz w:val="32"/>
          <w:szCs w:val="32"/>
        </w:rPr>
        <w:t>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 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 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66F6F009" w14:textId="77777777" w:rsidR="0020574E" w:rsidRPr="0020574E" w:rsidRDefault="0020574E" w:rsidP="0020574E">
      <w:pPr>
        <w:pStyle w:val="a3"/>
        <w:spacing w:before="0" w:beforeAutospacing="0" w:after="0" w:afterAutospacing="0"/>
        <w:ind w:left="180"/>
        <w:jc w:val="both"/>
        <w:rPr>
          <w:sz w:val="32"/>
          <w:szCs w:val="32"/>
        </w:rPr>
      </w:pPr>
      <w:r w:rsidRPr="0020574E">
        <w:rPr>
          <w:rStyle w:val="a4"/>
          <w:sz w:val="32"/>
          <w:szCs w:val="32"/>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14:paraId="2A637DEF" w14:textId="77777777" w:rsidR="0020574E" w:rsidRPr="0020574E" w:rsidRDefault="0020574E" w:rsidP="0020574E">
      <w:pPr>
        <w:pStyle w:val="a3"/>
        <w:spacing w:before="0" w:beforeAutospacing="0" w:after="0" w:afterAutospacing="0"/>
        <w:jc w:val="center"/>
        <w:rPr>
          <w:color w:val="FF0000"/>
          <w:sz w:val="40"/>
          <w:szCs w:val="40"/>
        </w:rPr>
      </w:pPr>
      <w:r w:rsidRPr="0020574E">
        <w:rPr>
          <w:rStyle w:val="a4"/>
          <w:color w:val="FF0000"/>
          <w:sz w:val="40"/>
          <w:szCs w:val="40"/>
        </w:rPr>
        <w:t>ДОМАШНЕЕ НАСИЛИЕ</w:t>
      </w:r>
    </w:p>
    <w:p w14:paraId="45E30C8C" w14:textId="77777777" w:rsidR="0020574E" w:rsidRPr="0020574E" w:rsidRDefault="0020574E" w:rsidP="0020574E">
      <w:pPr>
        <w:pStyle w:val="a3"/>
        <w:spacing w:before="0" w:beforeAutospacing="0" w:after="0" w:afterAutospacing="0"/>
        <w:ind w:left="20"/>
        <w:jc w:val="both"/>
        <w:rPr>
          <w:sz w:val="32"/>
          <w:szCs w:val="32"/>
        </w:rPr>
      </w:pPr>
      <w:r w:rsidRPr="0020574E">
        <w:rPr>
          <w:rStyle w:val="a4"/>
          <w:sz w:val="32"/>
          <w:szCs w:val="32"/>
        </w:rPr>
        <w:t>Настораживаю</w:t>
      </w:r>
      <w:r w:rsidRPr="0020574E">
        <w:rPr>
          <w:rStyle w:val="a4"/>
          <w:sz w:val="32"/>
          <w:szCs w:val="32"/>
        </w:rPr>
        <w:softHyphen/>
        <w:t>щие признаки</w:t>
      </w:r>
    </w:p>
    <w:p w14:paraId="32651EB7"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Любое проявление насилия в отноше</w:t>
      </w:r>
      <w:r w:rsidRPr="0020574E">
        <w:rPr>
          <w:sz w:val="32"/>
          <w:szCs w:val="32"/>
        </w:rPr>
        <w:softHyphen/>
        <w:t>ниях между взрос</w:t>
      </w:r>
      <w:r w:rsidRPr="0020574E">
        <w:rPr>
          <w:sz w:val="32"/>
          <w:szCs w:val="32"/>
        </w:rPr>
        <w:softHyphen/>
        <w:t>лыми оказывает негативные послед</w:t>
      </w:r>
      <w:r w:rsidRPr="0020574E">
        <w:rPr>
          <w:sz w:val="32"/>
          <w:szCs w:val="32"/>
        </w:rPr>
        <w:softHyphen/>
        <w:t>ствия на детей.</w:t>
      </w:r>
    </w:p>
    <w:p w14:paraId="6C5833BC"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Обратитесь за по</w:t>
      </w:r>
      <w:r w:rsidRPr="0020574E">
        <w:rPr>
          <w:sz w:val="32"/>
          <w:szCs w:val="32"/>
        </w:rPr>
        <w:softHyphen/>
        <w:t>мощью как можно раньше.</w:t>
      </w:r>
    </w:p>
    <w:p w14:paraId="0EC5AAA9"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Чем дольше про</w:t>
      </w:r>
      <w:r w:rsidRPr="0020574E">
        <w:rPr>
          <w:sz w:val="32"/>
          <w:szCs w:val="32"/>
        </w:rPr>
        <w:softHyphen/>
        <w:t>должается насилие, тем более опасны его последствия.</w:t>
      </w:r>
    </w:p>
    <w:p w14:paraId="5030D682" w14:textId="77777777" w:rsidR="0020574E" w:rsidRPr="0020574E" w:rsidRDefault="0020574E" w:rsidP="0020574E">
      <w:pPr>
        <w:pStyle w:val="a3"/>
        <w:spacing w:before="0" w:beforeAutospacing="0" w:after="0" w:afterAutospacing="0"/>
        <w:ind w:left="440"/>
        <w:jc w:val="both"/>
        <w:rPr>
          <w:sz w:val="32"/>
          <w:szCs w:val="32"/>
        </w:rPr>
      </w:pPr>
      <w:r w:rsidRPr="0020574E">
        <w:rPr>
          <w:rStyle w:val="a4"/>
          <w:sz w:val="32"/>
          <w:szCs w:val="32"/>
        </w:rPr>
        <w:t>Как действовать</w:t>
      </w:r>
    </w:p>
    <w:p w14:paraId="7CA20D25"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Сообщите о случаях насилия, совершен</w:t>
      </w:r>
      <w:r w:rsidRPr="0020574E">
        <w:rPr>
          <w:sz w:val="32"/>
          <w:szCs w:val="32"/>
        </w:rPr>
        <w:softHyphen/>
        <w:t>ных в отношении вас или кого-либо другого, в милицию или на местный телефон доверия.</w:t>
      </w:r>
    </w:p>
    <w:p w14:paraId="6FDF2F10"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Если вы подозре</w:t>
      </w:r>
      <w:r w:rsidRPr="0020574E">
        <w:rPr>
          <w:sz w:val="32"/>
          <w:szCs w:val="32"/>
        </w:rPr>
        <w:softHyphen/>
        <w:t>ваете, что насилие совершается в отношении вашего ребенка, поговори</w:t>
      </w:r>
      <w:r w:rsidRPr="0020574E">
        <w:rPr>
          <w:sz w:val="32"/>
          <w:szCs w:val="32"/>
        </w:rPr>
        <w:softHyphen/>
        <w:t>те с ним об этом.</w:t>
      </w:r>
    </w:p>
    <w:p w14:paraId="601D64EF"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Если необходимо, обратитесь за по</w:t>
      </w:r>
      <w:r w:rsidRPr="0020574E">
        <w:rPr>
          <w:sz w:val="32"/>
          <w:szCs w:val="32"/>
        </w:rPr>
        <w:softHyphen/>
        <w:t>мощью к социаль</w:t>
      </w:r>
      <w:r w:rsidRPr="0020574E">
        <w:rPr>
          <w:sz w:val="32"/>
          <w:szCs w:val="32"/>
        </w:rPr>
        <w:softHyphen/>
        <w:t>ным педагогам или психологам школы/социально- педагогического центра.</w:t>
      </w:r>
    </w:p>
    <w:p w14:paraId="62B602DC" w14:textId="77777777" w:rsidR="0020574E" w:rsidRPr="0020574E" w:rsidRDefault="0020574E" w:rsidP="0020574E">
      <w:pPr>
        <w:pStyle w:val="a3"/>
        <w:spacing w:before="0" w:beforeAutospacing="0" w:after="0" w:afterAutospacing="0"/>
        <w:ind w:left="20"/>
        <w:jc w:val="both"/>
        <w:rPr>
          <w:sz w:val="32"/>
          <w:szCs w:val="32"/>
        </w:rPr>
      </w:pPr>
      <w:r w:rsidRPr="0020574E">
        <w:rPr>
          <w:rStyle w:val="a4"/>
          <w:sz w:val="32"/>
          <w:szCs w:val="32"/>
        </w:rPr>
        <w:t>Что говорить</w:t>
      </w:r>
    </w:p>
    <w:p w14:paraId="7B988A2F"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lastRenderedPageBreak/>
        <w:t>Детям требуется время, чтобы они смогли говорить о своих чувствах по поводу совершен</w:t>
      </w:r>
      <w:r w:rsidRPr="0020574E">
        <w:rPr>
          <w:sz w:val="32"/>
          <w:szCs w:val="32"/>
        </w:rPr>
        <w:softHyphen/>
        <w:t>ного насилия.</w:t>
      </w:r>
    </w:p>
    <w:p w14:paraId="25FA2C3B"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Ребенок должен знать, что это не его вина и что такой вид отношений является неприемлемым.</w:t>
      </w:r>
    </w:p>
    <w:p w14:paraId="097F905B" w14:textId="77777777" w:rsidR="0020574E" w:rsidRPr="0020574E" w:rsidRDefault="0020574E" w:rsidP="0020574E">
      <w:pPr>
        <w:pStyle w:val="a3"/>
        <w:spacing w:before="0" w:beforeAutospacing="0" w:after="0" w:afterAutospacing="0"/>
        <w:ind w:left="20"/>
        <w:jc w:val="both"/>
        <w:rPr>
          <w:sz w:val="32"/>
          <w:szCs w:val="32"/>
        </w:rPr>
      </w:pPr>
      <w:r w:rsidRPr="0020574E">
        <w:rPr>
          <w:rStyle w:val="a4"/>
          <w:sz w:val="32"/>
          <w:szCs w:val="32"/>
        </w:rPr>
        <w:t>Профилактика</w:t>
      </w:r>
    </w:p>
    <w:p w14:paraId="7DD19A05" w14:textId="77777777" w:rsidR="0020574E" w:rsidRPr="0020574E" w:rsidRDefault="0020574E" w:rsidP="0020574E">
      <w:pPr>
        <w:pStyle w:val="a3"/>
        <w:spacing w:before="0" w:beforeAutospacing="0" w:after="0" w:afterAutospacing="0"/>
        <w:ind w:left="20"/>
        <w:jc w:val="both"/>
        <w:rPr>
          <w:sz w:val="32"/>
          <w:szCs w:val="32"/>
        </w:rPr>
      </w:pPr>
      <w:r w:rsidRPr="0020574E">
        <w:rPr>
          <w:sz w:val="32"/>
          <w:szCs w:val="32"/>
        </w:rPr>
        <w:t>Родитель, совер</w:t>
      </w:r>
      <w:r w:rsidRPr="0020574E">
        <w:rPr>
          <w:sz w:val="32"/>
          <w:szCs w:val="32"/>
        </w:rPr>
        <w:softHyphen/>
        <w:t>шивший насилие, может проявить ответственность и обратиться за помощью, чтобы больше подобного не совершать.</w:t>
      </w:r>
    </w:p>
    <w:p w14:paraId="6D0E9D09"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Очень важно демонстрировать положительный пример для детей, чтобы они перенимали позитивный тип поведения.</w:t>
      </w:r>
    </w:p>
    <w:p w14:paraId="64AB5FC6"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Дети, которые часто видят насилие в семье, перенимают модель поведения, основанную на применении насилия.</w:t>
      </w:r>
    </w:p>
    <w:p w14:paraId="1D86125D"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Домашнее насилие может иметь для детей серьезные и долгосрочные последствия.</w:t>
      </w:r>
    </w:p>
    <w:p w14:paraId="3B7B2EAF"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Часто в ситуации домашнего насилия также имеет место и жестокое обращение ( ребенком.</w:t>
      </w:r>
    </w:p>
    <w:p w14:paraId="7FBAD28D"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Дети часто винят самих себя в происходящей ситуации домашнего насилия.</w:t>
      </w:r>
    </w:p>
    <w:p w14:paraId="3D2C6967"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Злоупотребление алкоголем тесно связано с домашним насилием.</w:t>
      </w:r>
    </w:p>
    <w:p w14:paraId="6BD469C2"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По статистике, каждая четвертая женщина может подвергнуться домашнему насилию в тот или иной период своей жизни.</w:t>
      </w:r>
    </w:p>
    <w:p w14:paraId="4EEA3368" w14:textId="77777777" w:rsidR="0020574E" w:rsidRPr="0020574E" w:rsidRDefault="0020574E" w:rsidP="0020574E">
      <w:pPr>
        <w:pStyle w:val="a3"/>
        <w:spacing w:before="0" w:beforeAutospacing="0" w:after="0" w:afterAutospacing="0"/>
        <w:ind w:left="80"/>
        <w:jc w:val="both"/>
        <w:rPr>
          <w:sz w:val="32"/>
          <w:szCs w:val="32"/>
        </w:rPr>
      </w:pPr>
      <w:r w:rsidRPr="0020574E">
        <w:rPr>
          <w:sz w:val="32"/>
          <w:szCs w:val="32"/>
        </w:rPr>
        <w:t>■   В ситуации домашнего насилия беременные женщины оказываются наиболее уязвимыми.</w:t>
      </w:r>
    </w:p>
    <w:p w14:paraId="09C3076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14:paraId="19FFE67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14:paraId="09393A3A"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14:paraId="737B721F"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Например,</w:t>
      </w:r>
    </w:p>
    <w:p w14:paraId="61D61229"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lastRenderedPageBreak/>
        <w:t> •       у ребенка может сложиться убеждение в том, что насилие - приемлемый способ решения конфликтных ситуаций;</w:t>
      </w:r>
    </w:p>
    <w:p w14:paraId="6C839552"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ребенок учится скрывать ту или иную информацию от окружающих;</w:t>
      </w:r>
    </w:p>
    <w:p w14:paraId="0F04503F"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ребенок убеждается, что близким нельзя доверять, что дети всегда во всем виноваты, особенно, если конфликт произошел в результате спора о детях.</w:t>
      </w:r>
    </w:p>
    <w:p w14:paraId="3387324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14:paraId="64A0291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Краткосрочные последствия:</w:t>
      </w:r>
    </w:p>
    <w:p w14:paraId="6F54BDF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14:paraId="210823B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Долгосрочные последствия:</w:t>
      </w:r>
    </w:p>
    <w:p w14:paraId="504FEB4B"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Чем дольше ребенок живет в ситуации насилия в семье, тем более пагубными могут быть последствия:</w:t>
      </w:r>
    </w:p>
    <w:p w14:paraId="250269B9"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проявление неуважения к родителю, не применяющему насилие;</w:t>
      </w:r>
    </w:p>
    <w:p w14:paraId="689EB100"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чрезмерное отождествление себя с родителем, применяющим насилие, и копирование его поведения;</w:t>
      </w:r>
    </w:p>
    <w:p w14:paraId="2AF9423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потеря уверенности в себе, что негативно скажется на способности построения отношений в будущем;</w:t>
      </w:r>
    </w:p>
    <w:p w14:paraId="376D0893"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потеря доверия к окружающим взрослым, что также негативно скажется в будущем на его способности строить отношения с окружающими;</w:t>
      </w:r>
    </w:p>
    <w:p w14:paraId="6CEEC0C6"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потеря детства: ребенок вынужден выполнять такие роли в семье, которые не свойственны его возрасту;</w:t>
      </w:r>
    </w:p>
    <w:p w14:paraId="1E664FD0"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проблемы в школе;</w:t>
      </w:r>
    </w:p>
    <w:p w14:paraId="561096FC"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       ребенок может убежать из дома.</w:t>
      </w:r>
    </w:p>
    <w:p w14:paraId="557D12C5" w14:textId="77777777" w:rsidR="0020574E" w:rsidRPr="0020574E" w:rsidRDefault="0020574E" w:rsidP="0020574E">
      <w:pPr>
        <w:pStyle w:val="a3"/>
        <w:spacing w:before="0" w:beforeAutospacing="0" w:after="0" w:afterAutospacing="0"/>
        <w:ind w:left="40"/>
        <w:jc w:val="both"/>
        <w:rPr>
          <w:sz w:val="32"/>
          <w:szCs w:val="32"/>
        </w:rPr>
      </w:pPr>
      <w:r w:rsidRPr="0020574E">
        <w:rPr>
          <w:sz w:val="32"/>
          <w:szCs w:val="32"/>
        </w:rPr>
        <w:t>Если вас беспокоит ситуация домашнего насилия, найдите человека, с которым вы мо</w:t>
      </w:r>
      <w:r w:rsidRPr="0020574E">
        <w:rPr>
          <w:sz w:val="32"/>
          <w:szCs w:val="32"/>
        </w:rPr>
        <w:softHyphen/>
        <w:t>жете об этом поговорить.</w:t>
      </w:r>
    </w:p>
    <w:p w14:paraId="3A45E583" w14:textId="77777777" w:rsidR="0020574E" w:rsidRPr="0020574E" w:rsidRDefault="0020574E" w:rsidP="0020574E">
      <w:pPr>
        <w:pStyle w:val="a3"/>
        <w:spacing w:before="0" w:beforeAutospacing="0" w:after="0" w:afterAutospacing="0"/>
        <w:ind w:left="40"/>
        <w:jc w:val="both"/>
        <w:rPr>
          <w:sz w:val="32"/>
          <w:szCs w:val="32"/>
        </w:rPr>
      </w:pPr>
      <w:r w:rsidRPr="0020574E">
        <w:rPr>
          <w:sz w:val="32"/>
          <w:szCs w:val="32"/>
        </w:rPr>
        <w:lastRenderedPageBreak/>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14:paraId="2682932E" w14:textId="77777777" w:rsidR="0020574E" w:rsidRPr="0020574E" w:rsidRDefault="0020574E" w:rsidP="0020574E">
      <w:pPr>
        <w:pStyle w:val="a3"/>
        <w:spacing w:before="0" w:beforeAutospacing="0" w:after="0" w:afterAutospacing="0"/>
        <w:ind w:left="40"/>
        <w:jc w:val="both"/>
        <w:rPr>
          <w:sz w:val="32"/>
          <w:szCs w:val="32"/>
        </w:rPr>
      </w:pPr>
      <w:r w:rsidRPr="0020574E">
        <w:rPr>
          <w:sz w:val="32"/>
          <w:szCs w:val="32"/>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20574E">
        <w:rPr>
          <w:sz w:val="32"/>
          <w:szCs w:val="32"/>
        </w:rPr>
        <w:softHyphen/>
        <w:t>селения, милицию, где ваша информация послужит ценным свидетельством в будущем для предъявления обвинений лицу, совершившему насилие.</w:t>
      </w:r>
    </w:p>
    <w:p w14:paraId="7A551536" w14:textId="18F3A6BB" w:rsidR="0020574E" w:rsidRDefault="0020574E" w:rsidP="0020574E">
      <w:pPr>
        <w:pStyle w:val="a3"/>
        <w:spacing w:before="0" w:beforeAutospacing="0" w:after="0" w:afterAutospacing="0"/>
        <w:ind w:left="40"/>
        <w:jc w:val="both"/>
        <w:rPr>
          <w:sz w:val="32"/>
          <w:szCs w:val="32"/>
        </w:rPr>
      </w:pPr>
      <w:r w:rsidRPr="0020574E">
        <w:rPr>
          <w:sz w:val="32"/>
          <w:szCs w:val="32"/>
        </w:rPr>
        <w:t>Вы можете обратиться в правоохранительные органы для возбуждения уголовного дела по факту совершения насилия.</w:t>
      </w:r>
    </w:p>
    <w:p w14:paraId="56501891" w14:textId="77777777" w:rsidR="0020574E" w:rsidRPr="0020574E" w:rsidRDefault="0020574E" w:rsidP="0020574E">
      <w:pPr>
        <w:pStyle w:val="a3"/>
        <w:spacing w:before="0" w:beforeAutospacing="0" w:after="0" w:afterAutospacing="0"/>
        <w:ind w:left="40"/>
        <w:jc w:val="both"/>
        <w:rPr>
          <w:sz w:val="32"/>
          <w:szCs w:val="32"/>
        </w:rPr>
      </w:pPr>
    </w:p>
    <w:p w14:paraId="1CA4F56B" w14:textId="497AE291" w:rsidR="0020574E" w:rsidRPr="0020574E" w:rsidRDefault="0020574E" w:rsidP="0020574E">
      <w:pPr>
        <w:pStyle w:val="a3"/>
        <w:spacing w:before="0" w:beforeAutospacing="0" w:after="0" w:afterAutospacing="0"/>
        <w:jc w:val="center"/>
        <w:rPr>
          <w:color w:val="FF0000"/>
          <w:sz w:val="36"/>
          <w:szCs w:val="36"/>
        </w:rPr>
      </w:pPr>
      <w:r w:rsidRPr="0020574E">
        <w:rPr>
          <w:rStyle w:val="a4"/>
          <w:color w:val="FF0000"/>
          <w:sz w:val="36"/>
          <w:szCs w:val="36"/>
        </w:rPr>
        <w:t>Признаки сексуального насилия</w:t>
      </w:r>
      <w:r w:rsidRPr="0020574E">
        <w:rPr>
          <w:rStyle w:val="a4"/>
          <w:color w:val="FF0000"/>
          <w:sz w:val="36"/>
          <w:szCs w:val="36"/>
          <w:lang w:val="ru-RU"/>
        </w:rPr>
        <w:t xml:space="preserve"> </w:t>
      </w:r>
      <w:r w:rsidRPr="0020574E">
        <w:rPr>
          <w:rStyle w:val="a4"/>
          <w:color w:val="FF0000"/>
          <w:sz w:val="36"/>
          <w:szCs w:val="36"/>
        </w:rPr>
        <w:t>у детей и подростков</w:t>
      </w:r>
    </w:p>
    <w:p w14:paraId="7F67D326" w14:textId="77777777" w:rsidR="0020574E" w:rsidRPr="0020574E" w:rsidRDefault="0020574E" w:rsidP="0020574E">
      <w:pPr>
        <w:pStyle w:val="a3"/>
        <w:spacing w:before="0" w:beforeAutospacing="0" w:after="0" w:afterAutospacing="0"/>
        <w:jc w:val="both"/>
        <w:rPr>
          <w:color w:val="FF0000"/>
          <w:sz w:val="32"/>
          <w:szCs w:val="32"/>
        </w:rPr>
      </w:pPr>
      <w:r w:rsidRPr="0020574E">
        <w:rPr>
          <w:rStyle w:val="a4"/>
          <w:color w:val="FF0000"/>
          <w:sz w:val="32"/>
          <w:szCs w:val="32"/>
        </w:rPr>
        <w:t>Физические признаки:</w:t>
      </w:r>
    </w:p>
    <w:p w14:paraId="4D1C4B5F" w14:textId="77777777" w:rsidR="0020574E" w:rsidRPr="0020574E" w:rsidRDefault="0020574E" w:rsidP="0020574E">
      <w:pPr>
        <w:pStyle w:val="a3"/>
        <w:spacing w:before="0" w:beforeAutospacing="0" w:after="0" w:afterAutospacing="0"/>
        <w:jc w:val="both"/>
        <w:rPr>
          <w:sz w:val="32"/>
          <w:szCs w:val="32"/>
        </w:rPr>
      </w:pPr>
      <w:r w:rsidRPr="0020574E">
        <w:rPr>
          <w:rStyle w:val="a4"/>
          <w:sz w:val="32"/>
          <w:szCs w:val="32"/>
        </w:rPr>
        <w:t>Оральные симптомы:</w:t>
      </w:r>
      <w:r w:rsidRPr="0020574E">
        <w:rPr>
          <w:sz w:val="32"/>
          <w:szCs w:val="32"/>
        </w:rPr>
        <w:t> экзема, дерматит, герпес на лице, губах, в ротовой полости, кроме этого, может быть отказ от еды (анорексия) или наоборот - переедание (булимия).</w:t>
      </w:r>
    </w:p>
    <w:p w14:paraId="51844B03" w14:textId="77777777" w:rsidR="0020574E" w:rsidRPr="0020574E" w:rsidRDefault="0020574E" w:rsidP="0020574E">
      <w:pPr>
        <w:pStyle w:val="a3"/>
        <w:spacing w:before="0" w:beforeAutospacing="0" w:after="0" w:afterAutospacing="0"/>
        <w:jc w:val="both"/>
        <w:rPr>
          <w:sz w:val="32"/>
          <w:szCs w:val="32"/>
        </w:rPr>
      </w:pPr>
      <w:r w:rsidRPr="0020574E">
        <w:rPr>
          <w:rStyle w:val="a4"/>
          <w:sz w:val="32"/>
          <w:szCs w:val="32"/>
        </w:rPr>
        <w:t>Анальные симптомы: </w:t>
      </w:r>
      <w:r w:rsidRPr="0020574E">
        <w:rPr>
          <w:sz w:val="32"/>
          <w:szCs w:val="32"/>
        </w:rPr>
        <w:t>повреждения в прямой кишке, покраснение ануса, варикозные изменения, ослабление сфинктера, запоры.</w:t>
      </w:r>
    </w:p>
    <w:p w14:paraId="5B3E8136" w14:textId="77777777" w:rsidR="0020574E" w:rsidRPr="0020574E" w:rsidRDefault="0020574E" w:rsidP="0020574E">
      <w:pPr>
        <w:pStyle w:val="a3"/>
        <w:spacing w:before="0" w:beforeAutospacing="0" w:after="0" w:afterAutospacing="0"/>
        <w:jc w:val="both"/>
        <w:rPr>
          <w:sz w:val="32"/>
          <w:szCs w:val="32"/>
        </w:rPr>
      </w:pPr>
      <w:r w:rsidRPr="0020574E">
        <w:rPr>
          <w:rStyle w:val="a4"/>
          <w:sz w:val="32"/>
          <w:szCs w:val="32"/>
        </w:rPr>
        <w:t>Вагинальные симптомы</w:t>
      </w:r>
      <w:r w:rsidRPr="0020574E">
        <w:rPr>
          <w:sz w:val="32"/>
          <w:szCs w:val="32"/>
        </w:rPr>
        <w:t>: нарушение девственной плевы, расширение влагалища, свежие повреждения (раны, ссадины), сопутствующие инфекции.</w:t>
      </w:r>
    </w:p>
    <w:p w14:paraId="07EFEDA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Кроме этого, признаками сексуального насилия над ребенком являются:</w:t>
      </w:r>
    </w:p>
    <w:p w14:paraId="1A7BFA6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порванное, запачканное или окровавленное нижнее белье;</w:t>
      </w:r>
    </w:p>
    <w:p w14:paraId="21411A4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гематомы (синяки) в области половых органов;</w:t>
      </w:r>
    </w:p>
    <w:p w14:paraId="5999003C"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кровотечения, необъяснимые выделения из половых органов;</w:t>
      </w:r>
    </w:p>
    <w:p w14:paraId="5DAAE8B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гематомы и укусы на груди, ягодицах, ногах, нижней части живота, бедрах;</w:t>
      </w:r>
    </w:p>
    <w:p w14:paraId="00AEBC6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боль в нижней части живота;</w:t>
      </w:r>
    </w:p>
    <w:p w14:paraId="4A7E81ED"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повторяющиеся воспаления мочеиспускательных путей;</w:t>
      </w:r>
    </w:p>
    <w:p w14:paraId="724B3803"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болезни, передающиеся половым путем;</w:t>
      </w:r>
    </w:p>
    <w:p w14:paraId="4AB0CB5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беременность.</w:t>
      </w:r>
    </w:p>
    <w:p w14:paraId="7B76ADC9" w14:textId="77777777" w:rsidR="0020574E" w:rsidRPr="0020574E" w:rsidRDefault="0020574E" w:rsidP="0020574E">
      <w:pPr>
        <w:pStyle w:val="a3"/>
        <w:spacing w:before="0" w:beforeAutospacing="0" w:after="0" w:afterAutospacing="0"/>
        <w:jc w:val="both"/>
        <w:rPr>
          <w:sz w:val="32"/>
          <w:szCs w:val="32"/>
        </w:rPr>
      </w:pPr>
      <w:r w:rsidRPr="0020574E">
        <w:rPr>
          <w:rStyle w:val="a4"/>
          <w:sz w:val="32"/>
          <w:szCs w:val="32"/>
        </w:rPr>
        <w:t>Изменения в поведении:</w:t>
      </w:r>
    </w:p>
    <w:p w14:paraId="12F5F3A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Изменения в выражении сексуальности ребенка:</w:t>
      </w:r>
    </w:p>
    <w:p w14:paraId="00911C6C"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чрезвычайный интерес к играм сексуального содержания;</w:t>
      </w:r>
    </w:p>
    <w:p w14:paraId="59FC0B0A"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поразительные для этого возраста знания о сексуальной жизни;</w:t>
      </w:r>
    </w:p>
    <w:p w14:paraId="35405421"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lastRenderedPageBreak/>
        <w:t>- соблазняющее, особо завлекающее поведение по отношению к противоположному полу и взрослым;</w:t>
      </w:r>
    </w:p>
    <w:p w14:paraId="7FE83E97"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сексуальные действия с другими детьми (начиная с младшего школьного возраста);</w:t>
      </w:r>
    </w:p>
    <w:p w14:paraId="0BB62770"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14:paraId="19405C1B" w14:textId="1E884BF3" w:rsidR="0020574E" w:rsidRPr="0020574E" w:rsidRDefault="0020574E" w:rsidP="0020574E">
      <w:pPr>
        <w:pStyle w:val="a3"/>
        <w:spacing w:before="0" w:beforeAutospacing="0" w:after="0" w:afterAutospacing="0"/>
        <w:jc w:val="both"/>
        <w:rPr>
          <w:color w:val="FF0000"/>
          <w:sz w:val="32"/>
          <w:szCs w:val="32"/>
        </w:rPr>
      </w:pPr>
      <w:r w:rsidRPr="0020574E">
        <w:rPr>
          <w:rStyle w:val="a4"/>
          <w:color w:val="FF0000"/>
          <w:sz w:val="32"/>
          <w:szCs w:val="32"/>
        </w:rPr>
        <w:t>Изменения в эмоциональном состоянии</w:t>
      </w:r>
      <w:r w:rsidRPr="0020574E">
        <w:rPr>
          <w:rStyle w:val="a4"/>
          <w:color w:val="FF0000"/>
          <w:sz w:val="32"/>
          <w:szCs w:val="32"/>
          <w:lang w:val="ru-RU"/>
        </w:rPr>
        <w:t xml:space="preserve"> </w:t>
      </w:r>
      <w:r w:rsidRPr="0020574E">
        <w:rPr>
          <w:rStyle w:val="a4"/>
          <w:color w:val="FF0000"/>
          <w:sz w:val="32"/>
          <w:szCs w:val="32"/>
        </w:rPr>
        <w:t>и общении ребенка:</w:t>
      </w:r>
    </w:p>
    <w:p w14:paraId="551A47E8"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замкнутость, изоляция, уход в себя;</w:t>
      </w:r>
    </w:p>
    <w:p w14:paraId="6C456FC9"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депрессивность, грустное настроение;</w:t>
      </w:r>
    </w:p>
    <w:p w14:paraId="3EDE706D"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отвращение, стыд,  вина, недоверие, чувство испорченности;</w:t>
      </w:r>
    </w:p>
    <w:p w14:paraId="768BC98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частая задумчивость, отстраненность (встречается у детей и подростков, начиная с дошкольного возраста);</w:t>
      </w:r>
    </w:p>
    <w:p w14:paraId="6BC0431F"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истерическое поведение, быстрая потеря самоконтроля;</w:t>
      </w:r>
    </w:p>
    <w:p w14:paraId="49DBE3E3"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трудности в общении с ровесниками, избегание общения с ними, отсутствие друзей своего возраста или отказ от общения с прежними друзьями;</w:t>
      </w:r>
    </w:p>
    <w:p w14:paraId="13C25D66"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отчуждение от братьев и сестер;</w:t>
      </w:r>
    </w:p>
    <w:p w14:paraId="2285D50B"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терроризирование младших и детей своего возраста;</w:t>
      </w:r>
    </w:p>
    <w:p w14:paraId="034AC950"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жестокость по отношению к игрушкам (у младших детей);</w:t>
      </w:r>
    </w:p>
    <w:p w14:paraId="6719AC05"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амбивалентные чувства к взрослым (начиная с младшего школьного возраста).</w:t>
      </w:r>
    </w:p>
    <w:p w14:paraId="5EE9313B" w14:textId="77777777" w:rsidR="0020574E" w:rsidRPr="0020574E" w:rsidRDefault="0020574E" w:rsidP="0020574E">
      <w:pPr>
        <w:pStyle w:val="a3"/>
        <w:spacing w:before="0" w:beforeAutospacing="0" w:after="0" w:afterAutospacing="0"/>
        <w:jc w:val="both"/>
        <w:rPr>
          <w:color w:val="FF0000"/>
          <w:sz w:val="32"/>
          <w:szCs w:val="32"/>
        </w:rPr>
      </w:pPr>
      <w:r w:rsidRPr="0020574E">
        <w:rPr>
          <w:rStyle w:val="a4"/>
          <w:color w:val="FF0000"/>
          <w:sz w:val="32"/>
          <w:szCs w:val="32"/>
        </w:rPr>
        <w:t>Изменения личности и мотивации ребенка, социальные признаки:</w:t>
      </w:r>
    </w:p>
    <w:p w14:paraId="3312871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неспособность защитить себя, непротивление насилию и издевательству над собой, смирение;</w:t>
      </w:r>
    </w:p>
    <w:p w14:paraId="68D645D7"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резкое изменение успеваемости (хуже или гораздо лучше);</w:t>
      </w:r>
    </w:p>
    <w:p w14:paraId="7F422EEE"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прогулы в школе, отказ и уклонение от обучения, посещения учреждения дополнительного образования, спортивной секции;</w:t>
      </w:r>
    </w:p>
    <w:p w14:paraId="290F5AE5"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принятие на себя родительской роли в семье (по приготовлению еды, стирке, мытью, ухаживанию за младшими и их воспитанию);</w:t>
      </w:r>
    </w:p>
    <w:p w14:paraId="4D1ED58A"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14:paraId="32F2DA83" w14:textId="77777777" w:rsidR="0020574E" w:rsidRPr="0020574E" w:rsidRDefault="0020574E" w:rsidP="0020574E">
      <w:pPr>
        <w:pStyle w:val="a3"/>
        <w:spacing w:before="0" w:beforeAutospacing="0" w:after="0" w:afterAutospacing="0"/>
        <w:jc w:val="both"/>
        <w:rPr>
          <w:color w:val="FF0000"/>
          <w:sz w:val="32"/>
          <w:szCs w:val="32"/>
        </w:rPr>
      </w:pPr>
      <w:r w:rsidRPr="0020574E">
        <w:rPr>
          <w:rStyle w:val="a4"/>
          <w:color w:val="FF0000"/>
          <w:sz w:val="32"/>
          <w:szCs w:val="32"/>
        </w:rPr>
        <w:t>Изменения самосознания ребенка:</w:t>
      </w:r>
    </w:p>
    <w:p w14:paraId="29B5A317"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падение самооценки;</w:t>
      </w:r>
    </w:p>
    <w:p w14:paraId="383E787B"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мысли о самоубийстве, попытки самоубийства.</w:t>
      </w:r>
      <w:r w:rsidRPr="0020574E">
        <w:rPr>
          <w:sz w:val="32"/>
          <w:szCs w:val="32"/>
        </w:rPr>
        <w:br/>
        <w:t>Появление невротических и психосоматических симптомов:</w:t>
      </w:r>
    </w:p>
    <w:p w14:paraId="4FA0D95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lastRenderedPageBreak/>
        <w:t>- боязнь оставаться в помещении наедине с определенным человеком;</w:t>
      </w:r>
    </w:p>
    <w:p w14:paraId="68BE52C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 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14:paraId="687A0E94" w14:textId="77777777" w:rsidR="0020574E" w:rsidRPr="0020574E" w:rsidRDefault="0020574E" w:rsidP="0020574E">
      <w:pPr>
        <w:pStyle w:val="a3"/>
        <w:spacing w:before="0" w:beforeAutospacing="0" w:after="0" w:afterAutospacing="0"/>
        <w:jc w:val="both"/>
        <w:rPr>
          <w:sz w:val="32"/>
          <w:szCs w:val="32"/>
        </w:rPr>
      </w:pPr>
      <w:r w:rsidRPr="0020574E">
        <w:rPr>
          <w:sz w:val="32"/>
          <w:szCs w:val="32"/>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14:paraId="56A527C5" w14:textId="77777777" w:rsidR="0020574E" w:rsidRDefault="0020574E" w:rsidP="0020574E">
      <w:pPr>
        <w:pStyle w:val="a3"/>
        <w:spacing w:before="0" w:beforeAutospacing="0" w:after="0" w:afterAutospacing="0"/>
        <w:jc w:val="both"/>
        <w:rPr>
          <w:sz w:val="32"/>
          <w:szCs w:val="32"/>
        </w:rPr>
      </w:pPr>
      <w:r w:rsidRPr="0020574E">
        <w:rPr>
          <w:sz w:val="32"/>
          <w:szCs w:val="32"/>
        </w:rPr>
        <w:t>Если же помощь не оказана вовремя, ребенок остается один на один со своей проблемой.  </w:t>
      </w:r>
    </w:p>
    <w:p w14:paraId="2D8E3AC1" w14:textId="6DD67075" w:rsidR="0020574E" w:rsidRPr="0020574E" w:rsidRDefault="0020574E" w:rsidP="0020574E">
      <w:pPr>
        <w:pStyle w:val="a3"/>
        <w:spacing w:before="0" w:beforeAutospacing="0" w:after="0" w:afterAutospacing="0"/>
        <w:ind w:firstLine="720"/>
        <w:jc w:val="both"/>
        <w:rPr>
          <w:sz w:val="32"/>
          <w:szCs w:val="32"/>
        </w:rPr>
      </w:pPr>
      <w:r w:rsidRPr="0020574E">
        <w:rPr>
          <w:rStyle w:val="a4"/>
          <w:sz w:val="32"/>
          <w:szCs w:val="32"/>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14:paraId="4470C2AC" w14:textId="77777777" w:rsidR="0020574E" w:rsidRPr="0020574E" w:rsidRDefault="0020574E" w:rsidP="0020574E">
      <w:pPr>
        <w:pStyle w:val="a3"/>
        <w:spacing w:before="0" w:beforeAutospacing="0" w:after="0" w:afterAutospacing="0"/>
        <w:jc w:val="center"/>
        <w:rPr>
          <w:color w:val="FF0000"/>
          <w:sz w:val="32"/>
          <w:szCs w:val="32"/>
        </w:rPr>
      </w:pPr>
      <w:r w:rsidRPr="0020574E">
        <w:rPr>
          <w:rStyle w:val="a4"/>
          <w:color w:val="FF0000"/>
          <w:sz w:val="32"/>
          <w:szCs w:val="32"/>
        </w:rPr>
        <w:t>Остановитесь! Оглянитесь!</w:t>
      </w:r>
    </w:p>
    <w:p w14:paraId="34E9220B" w14:textId="77777777" w:rsidR="0020574E" w:rsidRPr="0020574E" w:rsidRDefault="0020574E" w:rsidP="0020574E">
      <w:pPr>
        <w:pStyle w:val="a3"/>
        <w:spacing w:before="0" w:beforeAutospacing="0" w:after="0" w:afterAutospacing="0"/>
        <w:jc w:val="center"/>
        <w:rPr>
          <w:color w:val="FF0000"/>
          <w:sz w:val="32"/>
          <w:szCs w:val="32"/>
        </w:rPr>
      </w:pPr>
      <w:r w:rsidRPr="0020574E">
        <w:rPr>
          <w:rStyle w:val="a4"/>
          <w:color w:val="FF0000"/>
          <w:sz w:val="32"/>
          <w:szCs w:val="32"/>
        </w:rPr>
        <w:t>Рядом с Вами может быть ребенок, который нуждается именно в Вашей помощи…</w:t>
      </w:r>
    </w:p>
    <w:p w14:paraId="4F7E4911" w14:textId="77777777" w:rsidR="00511774" w:rsidRPr="0020574E" w:rsidRDefault="00511774" w:rsidP="0020574E">
      <w:pPr>
        <w:spacing w:after="0" w:line="240" w:lineRule="auto"/>
        <w:jc w:val="both"/>
        <w:rPr>
          <w:sz w:val="32"/>
          <w:szCs w:val="32"/>
          <w:lang w:val="ru-BY"/>
        </w:rPr>
      </w:pPr>
    </w:p>
    <w:sectPr w:rsidR="00511774" w:rsidRPr="0020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4E"/>
    <w:rsid w:val="0020574E"/>
    <w:rsid w:val="0051177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87CC"/>
  <w15:chartTrackingRefBased/>
  <w15:docId w15:val="{65CA852B-1BD1-4E08-8766-333395AA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74E"/>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205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2022-02-12T14:00:00Z</dcterms:created>
  <dcterms:modified xsi:type="dcterms:W3CDTF">2022-02-12T14:04:00Z</dcterms:modified>
</cp:coreProperties>
</file>